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B573" w14:textId="77777777" w:rsidR="00594D2B" w:rsidRPr="00C763FE" w:rsidRDefault="00594D2B" w:rsidP="00594D2B">
      <w:pPr>
        <w:spacing w:after="120" w:line="360" w:lineRule="auto"/>
        <w:jc w:val="both"/>
        <w:rPr>
          <w:rFonts w:ascii="Arial" w:hAnsi="Arial" w:cs="Arial"/>
          <w:b/>
        </w:rPr>
      </w:pPr>
      <w:r w:rsidRPr="00C763FE">
        <w:rPr>
          <w:rFonts w:ascii="Arial" w:hAnsi="Arial" w:cs="Arial"/>
          <w:b/>
        </w:rPr>
        <w:t>Vielseitigkeitsprüfung (</w:t>
      </w:r>
      <w:proofErr w:type="spellStart"/>
      <w:r w:rsidRPr="00C763FE">
        <w:rPr>
          <w:rFonts w:ascii="Arial" w:hAnsi="Arial" w:cs="Arial"/>
          <w:b/>
        </w:rPr>
        <w:t>Vp</w:t>
      </w:r>
      <w:proofErr w:type="spellEnd"/>
      <w:r w:rsidRPr="00C763FE">
        <w:rPr>
          <w:rFonts w:ascii="Arial" w:hAnsi="Arial" w:cs="Arial"/>
          <w:b/>
        </w:rPr>
        <w:t xml:space="preserve">) am </w:t>
      </w:r>
      <w:r>
        <w:rPr>
          <w:rFonts w:ascii="Arial" w:hAnsi="Arial" w:cs="Arial"/>
          <w:b/>
        </w:rPr>
        <w:t>18.03.2023</w:t>
      </w:r>
      <w:r w:rsidRPr="00C763FE">
        <w:rPr>
          <w:rFonts w:ascii="Arial" w:hAnsi="Arial" w:cs="Arial"/>
          <w:b/>
        </w:rPr>
        <w:t xml:space="preserve"> in Meerdorf</w:t>
      </w:r>
      <w:r>
        <w:rPr>
          <w:rFonts w:ascii="Arial" w:hAnsi="Arial" w:cs="Arial"/>
          <w:b/>
        </w:rPr>
        <w:t>/Tadensen</w:t>
      </w:r>
    </w:p>
    <w:p w14:paraId="5EAECFF2" w14:textId="77777777" w:rsidR="00594D2B" w:rsidRPr="00CE1693" w:rsidRDefault="00594D2B" w:rsidP="00594D2B">
      <w:pPr>
        <w:spacing w:after="120" w:line="360" w:lineRule="auto"/>
        <w:jc w:val="both"/>
        <w:rPr>
          <w:sz w:val="28"/>
        </w:rPr>
      </w:pPr>
      <w:r w:rsidRPr="00CE1693">
        <w:rPr>
          <w:rFonts w:ascii="Arial" w:hAnsi="Arial" w:cs="Arial"/>
          <w:sz w:val="22"/>
          <w:szCs w:val="20"/>
        </w:rPr>
        <w:t xml:space="preserve">Diese Prüfung, die auch als Dackelabitur </w:t>
      </w:r>
      <w:r>
        <w:rPr>
          <w:rFonts w:ascii="Arial" w:hAnsi="Arial" w:cs="Arial"/>
          <w:sz w:val="22"/>
          <w:szCs w:val="20"/>
        </w:rPr>
        <w:t>bekannt ist</w:t>
      </w:r>
      <w:r w:rsidRPr="00CE1693">
        <w:rPr>
          <w:rFonts w:ascii="Arial" w:hAnsi="Arial" w:cs="Arial"/>
          <w:sz w:val="22"/>
          <w:szCs w:val="20"/>
        </w:rPr>
        <w:t xml:space="preserve">, hat es in sich. Die Hunde müssen nach einer Arbeit auf der Schweißfährte noch zeigen, was beim Stöbern und auf der Hasenspur in ihnen steckt. </w:t>
      </w:r>
      <w:r>
        <w:rPr>
          <w:rFonts w:ascii="Arial" w:hAnsi="Arial" w:cs="Arial"/>
          <w:sz w:val="22"/>
          <w:szCs w:val="20"/>
        </w:rPr>
        <w:t>D</w:t>
      </w:r>
      <w:r w:rsidRPr="00CE1693">
        <w:rPr>
          <w:rFonts w:ascii="Arial" w:hAnsi="Arial" w:cs="Arial"/>
          <w:sz w:val="22"/>
          <w:szCs w:val="20"/>
        </w:rPr>
        <w:t xml:space="preserve">ie Gehorsamsfächer natürlich </w:t>
      </w:r>
      <w:r>
        <w:rPr>
          <w:rFonts w:ascii="Arial" w:hAnsi="Arial" w:cs="Arial"/>
          <w:sz w:val="22"/>
          <w:szCs w:val="20"/>
        </w:rPr>
        <w:t>n</w:t>
      </w:r>
      <w:r w:rsidRPr="00CE1693">
        <w:rPr>
          <w:rFonts w:ascii="Arial" w:hAnsi="Arial" w:cs="Arial"/>
          <w:sz w:val="22"/>
          <w:szCs w:val="20"/>
        </w:rPr>
        <w:t>icht zu vergessen. Nicht umsonst heißt sie Vielseitigkeitsprüfung. Da ein langer Tag auf die drei gemeldeten Hunde wartete, traf man sich frühzeitig um die Fächer der Reihe nach im Revier M</w:t>
      </w:r>
      <w:r>
        <w:rPr>
          <w:rFonts w:ascii="Arial" w:hAnsi="Arial" w:cs="Arial"/>
          <w:sz w:val="22"/>
          <w:szCs w:val="20"/>
        </w:rPr>
        <w:t>eerdorf/</w:t>
      </w:r>
      <w:r w:rsidRPr="00CE1693">
        <w:rPr>
          <w:rFonts w:ascii="Arial" w:hAnsi="Arial" w:cs="Arial"/>
          <w:sz w:val="22"/>
          <w:szCs w:val="20"/>
        </w:rPr>
        <w:t xml:space="preserve">Tadensen abzulegen. Die Prüfung leitete </w:t>
      </w:r>
      <w:r>
        <w:rPr>
          <w:rFonts w:ascii="Arial" w:hAnsi="Arial" w:cs="Arial"/>
          <w:sz w:val="22"/>
          <w:szCs w:val="20"/>
        </w:rPr>
        <w:t>Friederike von und zur Mühlen</w:t>
      </w:r>
      <w:r w:rsidRPr="00CE1693">
        <w:rPr>
          <w:rFonts w:ascii="Arial" w:hAnsi="Arial" w:cs="Arial"/>
          <w:sz w:val="22"/>
          <w:szCs w:val="20"/>
        </w:rPr>
        <w:t>. An diesem Tag hatten leider nicht alle Gespan</w:t>
      </w:r>
      <w:r>
        <w:rPr>
          <w:rFonts w:ascii="Arial" w:hAnsi="Arial" w:cs="Arial"/>
          <w:sz w:val="22"/>
          <w:szCs w:val="20"/>
        </w:rPr>
        <w:t>ne das nötige G</w:t>
      </w:r>
      <w:r w:rsidRPr="00CE1693">
        <w:rPr>
          <w:rFonts w:ascii="Arial" w:hAnsi="Arial" w:cs="Arial"/>
          <w:sz w:val="22"/>
          <w:szCs w:val="20"/>
        </w:rPr>
        <w:t xml:space="preserve">lück sodass am Ende nur ein Hund mit einer ausreichenden Leistung die Prüfung bestehen konnte. Dieser Hund allerdings erfreute die Richter </w:t>
      </w:r>
      <w:r w:rsidRPr="00DF316C">
        <w:rPr>
          <w:rFonts w:ascii="Arial" w:hAnsi="Arial" w:cs="Arial"/>
          <w:sz w:val="22"/>
          <w:szCs w:val="20"/>
        </w:rPr>
        <w:t xml:space="preserve">Joachim </w:t>
      </w:r>
      <w:r>
        <w:rPr>
          <w:rFonts w:ascii="Arial" w:hAnsi="Arial" w:cs="Arial"/>
          <w:sz w:val="22"/>
          <w:szCs w:val="20"/>
        </w:rPr>
        <w:t>Brenz</w:t>
      </w:r>
      <w:r w:rsidRPr="00DF316C">
        <w:rPr>
          <w:rFonts w:ascii="Arial" w:hAnsi="Arial" w:cs="Arial"/>
          <w:sz w:val="22"/>
          <w:szCs w:val="20"/>
        </w:rPr>
        <w:t xml:space="preserve">, </w:t>
      </w:r>
      <w:r>
        <w:rPr>
          <w:rFonts w:ascii="Arial" w:hAnsi="Arial" w:cs="Arial"/>
          <w:sz w:val="22"/>
          <w:szCs w:val="20"/>
        </w:rPr>
        <w:t xml:space="preserve">Hans-Ulrich </w:t>
      </w:r>
      <w:proofErr w:type="spellStart"/>
      <w:r>
        <w:rPr>
          <w:rFonts w:ascii="Arial" w:hAnsi="Arial" w:cs="Arial"/>
          <w:sz w:val="22"/>
          <w:szCs w:val="20"/>
        </w:rPr>
        <w:t>Köckeritz</w:t>
      </w:r>
      <w:proofErr w:type="spellEnd"/>
      <w:r w:rsidRPr="00DF316C">
        <w:rPr>
          <w:rFonts w:ascii="Arial" w:hAnsi="Arial" w:cs="Arial"/>
          <w:sz w:val="22"/>
          <w:szCs w:val="20"/>
        </w:rPr>
        <w:t xml:space="preserve"> und </w:t>
      </w:r>
      <w:r>
        <w:rPr>
          <w:rFonts w:ascii="Arial" w:hAnsi="Arial" w:cs="Arial"/>
          <w:sz w:val="22"/>
          <w:szCs w:val="20"/>
        </w:rPr>
        <w:t>Christoph Lins</w:t>
      </w:r>
      <w:r w:rsidRPr="00DF316C">
        <w:rPr>
          <w:rFonts w:ascii="Arial" w:hAnsi="Arial" w:cs="Arial"/>
          <w:sz w:val="22"/>
          <w:szCs w:val="20"/>
        </w:rPr>
        <w:t xml:space="preserve"> </w:t>
      </w:r>
      <w:r w:rsidRPr="00CE1693">
        <w:rPr>
          <w:rFonts w:ascii="Arial" w:hAnsi="Arial" w:cs="Arial"/>
          <w:sz w:val="22"/>
          <w:szCs w:val="20"/>
        </w:rPr>
        <w:t xml:space="preserve">mit einer </w:t>
      </w:r>
      <w:r>
        <w:rPr>
          <w:rFonts w:ascii="Arial" w:hAnsi="Arial" w:cs="Arial"/>
          <w:sz w:val="22"/>
          <w:szCs w:val="20"/>
        </w:rPr>
        <w:t>soliden</w:t>
      </w:r>
      <w:r w:rsidRPr="00CE1693">
        <w:rPr>
          <w:rFonts w:ascii="Arial" w:hAnsi="Arial" w:cs="Arial"/>
          <w:sz w:val="22"/>
          <w:szCs w:val="20"/>
        </w:rPr>
        <w:t xml:space="preserve"> Leistung. Hoffentlich sind die anderen Hundeführer von dieser Erfahrung nicht abgeschreckt und geben den Hunden eine weitere Chance, ihr Können unter Beweis zu stellen!</w:t>
      </w:r>
    </w:p>
    <w:p w14:paraId="736C6894" w14:textId="77777777" w:rsidR="00594D2B" w:rsidRDefault="00594D2B" w:rsidP="00594D2B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Donna von der Hohen Eiche</w:t>
      </w:r>
      <w:r w:rsidRPr="00504CE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504CEE">
        <w:rPr>
          <w:rFonts w:ascii="Arial" w:hAnsi="Arial" w:cs="Arial"/>
          <w:sz w:val="22"/>
          <w:szCs w:val="22"/>
        </w:rPr>
        <w:t xml:space="preserve">mit </w:t>
      </w:r>
      <w:r>
        <w:rPr>
          <w:rFonts w:ascii="Arial" w:hAnsi="Arial" w:cs="Arial"/>
          <w:color w:val="000000"/>
          <w:sz w:val="22"/>
          <w:szCs w:val="22"/>
        </w:rPr>
        <w:t xml:space="preserve">Hubertus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Oeing-Lösker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250 Pkt., 2. Preis</w:t>
      </w:r>
    </w:p>
    <w:p w14:paraId="63DA10EA" w14:textId="77777777" w:rsidR="00594D2B" w:rsidRDefault="00594D2B"/>
    <w:sectPr w:rsidR="00594D2B" w:rsidSect="00F55E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72A3"/>
    <w:rsid w:val="00100891"/>
    <w:rsid w:val="00142E78"/>
    <w:rsid w:val="001D2CB8"/>
    <w:rsid w:val="003803AA"/>
    <w:rsid w:val="00407698"/>
    <w:rsid w:val="005426C6"/>
    <w:rsid w:val="00594D2B"/>
    <w:rsid w:val="005C76DD"/>
    <w:rsid w:val="00617E7E"/>
    <w:rsid w:val="006E72A3"/>
    <w:rsid w:val="008B7C57"/>
    <w:rsid w:val="0096539C"/>
    <w:rsid w:val="00C2529B"/>
    <w:rsid w:val="00D34A83"/>
    <w:rsid w:val="00E148DC"/>
    <w:rsid w:val="00F5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23A5"/>
  <w15:docId w15:val="{A2EA5583-EA76-4D53-A88E-485DB7D6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Annette Wilkens</cp:lastModifiedBy>
  <cp:revision>10</cp:revision>
  <dcterms:created xsi:type="dcterms:W3CDTF">2023-05-10T18:29:00Z</dcterms:created>
  <dcterms:modified xsi:type="dcterms:W3CDTF">2023-05-17T07:00:00Z</dcterms:modified>
</cp:coreProperties>
</file>